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Fogg Minutes for January 22nd 2019</w:t>
      </w:r>
    </w:p>
    <w:p w:rsidR="00000000" w:rsidDel="00000000" w:rsidP="00000000" w:rsidRDefault="00000000" w:rsidRPr="00000000" w14:paraId="00000003">
      <w:pPr>
        <w:jc w:val="center"/>
        <w:rPr>
          <w:b w:val="1"/>
          <w:sz w:val="28"/>
          <w:szCs w:val="28"/>
          <w:u w:val="singl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John F opened the meeting and wished everyone Happy New Year. The minutes of the last meeting were read and were declared a true and accurate record. Arising from these, the tile on the kiosk roof has now been replaced and all agreed they were happy to have their full names on the website.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Lantern Festival</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Despite the weather, which was the worst hour in the worst day of a reasonable week, the turnout was surprisingly good.There were ample refreshments. Chris pointed out that there was a need for the music to be continued in the hall , which would mean people would stay longer. Also the Church Hall needed to be booked from 2.30-6.30.</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Future 2019 Events</w:t>
      </w:r>
    </w:p>
    <w:p w:rsidR="00000000" w:rsidDel="00000000" w:rsidP="00000000" w:rsidRDefault="00000000" w:rsidRPr="00000000" w14:paraId="0000000A">
      <w:pPr>
        <w:rPr>
          <w:sz w:val="24"/>
          <w:szCs w:val="24"/>
        </w:rPr>
      </w:pPr>
      <w:r w:rsidDel="00000000" w:rsidR="00000000" w:rsidRPr="00000000">
        <w:rPr>
          <w:sz w:val="24"/>
          <w:szCs w:val="24"/>
          <w:rtl w:val="0"/>
        </w:rPr>
        <w:t xml:space="preserve">Easter Egg Hunt 21st April</w:t>
      </w:r>
    </w:p>
    <w:p w:rsidR="00000000" w:rsidDel="00000000" w:rsidP="00000000" w:rsidRDefault="00000000" w:rsidRPr="00000000" w14:paraId="0000000B">
      <w:pPr>
        <w:rPr>
          <w:sz w:val="24"/>
          <w:szCs w:val="24"/>
        </w:rPr>
      </w:pPr>
      <w:r w:rsidDel="00000000" w:rsidR="00000000" w:rsidRPr="00000000">
        <w:rPr>
          <w:sz w:val="24"/>
          <w:szCs w:val="24"/>
          <w:rtl w:val="0"/>
        </w:rPr>
        <w:t xml:space="preserve">Picnic in the Park Fathers Day 16th June</w:t>
      </w:r>
    </w:p>
    <w:p w:rsidR="00000000" w:rsidDel="00000000" w:rsidP="00000000" w:rsidRDefault="00000000" w:rsidRPr="00000000" w14:paraId="0000000C">
      <w:pPr>
        <w:rPr>
          <w:sz w:val="24"/>
          <w:szCs w:val="24"/>
        </w:rPr>
      </w:pPr>
      <w:r w:rsidDel="00000000" w:rsidR="00000000" w:rsidRPr="00000000">
        <w:rPr>
          <w:sz w:val="24"/>
          <w:szCs w:val="24"/>
          <w:rtl w:val="0"/>
        </w:rPr>
        <w:t xml:space="preserve">Scarecrow Festival August Bank Holiday </w:t>
      </w:r>
    </w:p>
    <w:p w:rsidR="00000000" w:rsidDel="00000000" w:rsidP="00000000" w:rsidRDefault="00000000" w:rsidRPr="00000000" w14:paraId="0000000D">
      <w:pPr>
        <w:rPr>
          <w:sz w:val="24"/>
          <w:szCs w:val="24"/>
        </w:rPr>
      </w:pPr>
      <w:r w:rsidDel="00000000" w:rsidR="00000000" w:rsidRPr="00000000">
        <w:rPr>
          <w:sz w:val="24"/>
          <w:szCs w:val="24"/>
          <w:rtl w:val="0"/>
        </w:rPr>
        <w:t xml:space="preserve">Lantern Event 14th December</w:t>
      </w:r>
    </w:p>
    <w:p w:rsidR="00000000" w:rsidDel="00000000" w:rsidP="00000000" w:rsidRDefault="00000000" w:rsidRPr="00000000" w14:paraId="0000000E">
      <w:pPr>
        <w:rPr>
          <w:sz w:val="24"/>
          <w:szCs w:val="24"/>
        </w:rPr>
      </w:pPr>
      <w:r w:rsidDel="00000000" w:rsidR="00000000" w:rsidRPr="00000000">
        <w:rPr>
          <w:sz w:val="24"/>
          <w:szCs w:val="24"/>
          <w:rtl w:val="0"/>
        </w:rPr>
        <w:t xml:space="preserve">It was suggested that some children’s craft activities could be planned for 27/28 th May.</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Kiosk</w:t>
      </w:r>
    </w:p>
    <w:p w:rsidR="00000000" w:rsidDel="00000000" w:rsidP="00000000" w:rsidRDefault="00000000" w:rsidRPr="00000000" w14:paraId="00000011">
      <w:pPr>
        <w:rPr>
          <w:sz w:val="24"/>
          <w:szCs w:val="24"/>
        </w:rPr>
      </w:pPr>
      <w:r w:rsidDel="00000000" w:rsidR="00000000" w:rsidRPr="00000000">
        <w:rPr>
          <w:sz w:val="24"/>
          <w:szCs w:val="24"/>
          <w:rtl w:val="0"/>
        </w:rPr>
        <w:t xml:space="preserve">Everything has now been replaced after the Lantern Festival including the Inspection report.There is no news yet from Council re registration.The kiosk will open on 6thApril  and prior to this there will be an induction for new volunteers on 2nd April. Colleen will do a deep clean before the opening.It was noted that there is a need for more shelf space where the drinks are dispensed.</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Locking/Unlocking</w:t>
      </w:r>
    </w:p>
    <w:p w:rsidR="00000000" w:rsidDel="00000000" w:rsidP="00000000" w:rsidRDefault="00000000" w:rsidRPr="00000000" w14:paraId="00000014">
      <w:pPr>
        <w:rPr>
          <w:sz w:val="24"/>
          <w:szCs w:val="24"/>
        </w:rPr>
      </w:pPr>
      <w:r w:rsidDel="00000000" w:rsidR="00000000" w:rsidRPr="00000000">
        <w:rPr>
          <w:sz w:val="24"/>
          <w:szCs w:val="24"/>
          <w:rtl w:val="0"/>
        </w:rPr>
        <w:t xml:space="preserve">Steve is now in charge of the doodlepoll and so far has had to issue few reminders or requests. At the end of March John F takes over. Ian Dunn planning more inductions for lockers. John F can also do this as indeed can any other locker.</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Gardening</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It was agreed that professional gardeners will be employed to tackle the Bull Lane and the East Parade borders. Liz will finance the Bull Lane border which will be done by David and Caroline Posliff and their helper. After some discussion it was agreed that Philip Rose will attack the East Parade border in the first instance from the Coop gates to the sub station and may be asked to complete the border depending on how well the work goes. It is still not clear how the Suzanne Ellis donation will be spent. The missing paving stones have now been added to the Poetry bench , making it suitable for wheelchair users Adi’s involvement is now complete . The council may help to deal with retention of soil behind the bench. In the meantime all committee members will research the Moon Arch choices for behind the bench.</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Mosaic Garden</w:t>
      </w:r>
    </w:p>
    <w:p w:rsidR="00000000" w:rsidDel="00000000" w:rsidP="00000000" w:rsidRDefault="00000000" w:rsidRPr="00000000" w14:paraId="0000001A">
      <w:pPr>
        <w:rPr>
          <w:sz w:val="24"/>
          <w:szCs w:val="24"/>
        </w:rPr>
      </w:pPr>
      <w:r w:rsidDel="00000000" w:rsidR="00000000" w:rsidRPr="00000000">
        <w:rPr>
          <w:sz w:val="24"/>
          <w:szCs w:val="24"/>
          <w:rtl w:val="0"/>
        </w:rPr>
        <w:t xml:space="preserve">No issues to report. There will shortly be a meeting.</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Petanque</w:t>
      </w:r>
    </w:p>
    <w:p w:rsidR="00000000" w:rsidDel="00000000" w:rsidP="00000000" w:rsidRDefault="00000000" w:rsidRPr="00000000" w14:paraId="0000001D">
      <w:pPr>
        <w:rPr>
          <w:sz w:val="24"/>
          <w:szCs w:val="24"/>
        </w:rPr>
      </w:pPr>
      <w:r w:rsidDel="00000000" w:rsidR="00000000" w:rsidRPr="00000000">
        <w:rPr>
          <w:sz w:val="24"/>
          <w:szCs w:val="24"/>
          <w:rtl w:val="0"/>
        </w:rPr>
        <w:t xml:space="preserve">It was felt that at present there was  no positive encouragement for people to play and notices should be put up that were more welcoming.</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Website</w:t>
      </w:r>
    </w:p>
    <w:p w:rsidR="00000000" w:rsidDel="00000000" w:rsidP="00000000" w:rsidRDefault="00000000" w:rsidRPr="00000000" w14:paraId="00000020">
      <w:pPr>
        <w:rPr>
          <w:sz w:val="24"/>
          <w:szCs w:val="24"/>
        </w:rPr>
      </w:pPr>
      <w:r w:rsidDel="00000000" w:rsidR="00000000" w:rsidRPr="00000000">
        <w:rPr>
          <w:sz w:val="24"/>
          <w:szCs w:val="24"/>
          <w:rtl w:val="0"/>
        </w:rPr>
        <w:t xml:space="preserve">Becky and Chris will do updates to the website , which is working, but at present there is a shortage of content. Mo deals with Facebook. John M will update the membership form.</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New Community Policeman</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PCSo 101 33766</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Any Other Business</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There was a proposal that Karen Thomas should join the committee to work on the website.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The AGM will  be held on a Tuesday in March and Sue will check the availability of  the Methodist chapel. Between 6 and 6.30 the meeting will be open only to Friends of Glen Gardens and after that will be open to all.</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It should be noted that Glen Gardens was a site for Air Ambulance following a nearby road accident.</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There was some discussion about the necessary frequency of AGMs in line with the constitution. It was agreed that the Constitution needed reviewing. </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Next Meeting</w:t>
      </w:r>
    </w:p>
    <w:p w:rsidR="00000000" w:rsidDel="00000000" w:rsidP="00000000" w:rsidRDefault="00000000" w:rsidRPr="00000000" w14:paraId="00000031">
      <w:pPr>
        <w:rPr>
          <w:sz w:val="24"/>
          <w:szCs w:val="24"/>
        </w:rPr>
      </w:pPr>
      <w:r w:rsidDel="00000000" w:rsidR="00000000" w:rsidRPr="00000000">
        <w:rPr>
          <w:sz w:val="24"/>
          <w:szCs w:val="24"/>
          <w:rtl w:val="0"/>
        </w:rPr>
        <w:t xml:space="preserve">26th February 2019</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