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Minutes for Meeting of 16th July, 2019.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Present :</w:t>
      </w:r>
      <w:proofErr w:type="gramEnd"/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6B1854">
        <w:rPr>
          <w:rFonts w:ascii="Arial" w:eastAsia="Times New Roman" w:hAnsi="Arial" w:cs="Arial"/>
          <w:color w:val="000000"/>
          <w:lang w:eastAsia="en-GB"/>
        </w:rPr>
        <w:t xml:space="preserve">John Freer, Sue Freer, Claire Kennard,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Adi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 xml:space="preserve"> French, Keith Wood, June Wood, Eric  Middleton, Liz Maynard, John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Mulcahey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 xml:space="preserve">, Karen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Thomas.</w:t>
      </w: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Apologies</w:t>
      </w:r>
      <w:proofErr w:type="spellEnd"/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 xml:space="preserve"> : </w:t>
      </w:r>
      <w:r w:rsidRPr="006B1854">
        <w:rPr>
          <w:rFonts w:ascii="Arial" w:eastAsia="Times New Roman" w:hAnsi="Arial" w:cs="Arial"/>
          <w:color w:val="000000"/>
          <w:lang w:eastAsia="en-GB"/>
        </w:rPr>
        <w:t xml:space="preserve">Steve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Astin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 xml:space="preserve">, Eleanor Dodson, Julie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Couttie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>, Gill Oakes.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M</w:t>
      </w:r>
      <w:r w:rsidR="006B1854" w:rsidRPr="006B1854">
        <w:rPr>
          <w:rFonts w:ascii="Arial" w:eastAsia="Times New Roman" w:hAnsi="Arial" w:cs="Arial"/>
          <w:b/>
          <w:bCs/>
          <w:color w:val="000000"/>
          <w:lang w:eastAsia="en-GB"/>
        </w:rPr>
        <w:t xml:space="preserve">atters arising from the minutes - </w:t>
      </w:r>
      <w:r w:rsidRPr="006B1854">
        <w:rPr>
          <w:rFonts w:ascii="Arial" w:eastAsia="Times New Roman" w:hAnsi="Arial" w:cs="Arial"/>
          <w:color w:val="000000"/>
          <w:lang w:eastAsia="en-GB"/>
        </w:rPr>
        <w:t>Most discussion was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around the issue of the Scarecrow trail.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Most issues relating to publicity.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Prizes still not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sorted ,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local businesses still not involved. The banners needed to go up at the end of July.  The Woods would deal with a press release. Sue suggested a scarecrow sand tray game to be set up. It was agreed that there would be extended kiosk hours on the Sunday and Monday.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6B1854">
        <w:rPr>
          <w:rFonts w:ascii="Arial" w:eastAsia="Times New Roman" w:hAnsi="Arial" w:cs="Arial"/>
          <w:b/>
          <w:color w:val="000000"/>
          <w:lang w:eastAsia="en-GB"/>
        </w:rPr>
        <w:t>VE Celebrations 2020</w:t>
      </w:r>
      <w:r w:rsidRPr="006B185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Contact to be made with the National Association of VE Celebrations.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John M. contacted veterans who will be special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guests.Contact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 xml:space="preserve"> to be made with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  the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Hospice shop for suitable period apparel. Eric has made contact with some musicians including Paul Kind who is keen to be involved. The issue of a licence was raised.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color w:val="000000"/>
          <w:lang w:eastAsia="en-GB"/>
        </w:rPr>
        <w:t>AGM</w:t>
      </w:r>
      <w:r w:rsidRPr="006B1854">
        <w:rPr>
          <w:rFonts w:ascii="Arial" w:eastAsia="Times New Roman" w:hAnsi="Arial" w:cs="Arial"/>
          <w:color w:val="000000"/>
          <w:lang w:eastAsia="en-GB"/>
        </w:rPr>
        <w:t xml:space="preserve"> date was fixed for March 11th 2020. It was suggested this could be held in Glen Lodge and John M to investigate.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Gardening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color w:val="000000"/>
          <w:lang w:eastAsia="en-GB"/>
        </w:rPr>
        <w:t xml:space="preserve">Good turn-out, usually 10-12 volunteers. One or two do it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 xml:space="preserve">on their own on a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Wednesday.Mulch</w:t>
      </w:r>
      <w:proofErr w:type="spellEnd"/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has been very slow to arrive and this was to be raised for the Council.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Mosaic Garden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Still looking good.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Petanque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 xml:space="preserve"> used on a regular basis by one group and others on a random basis. The ‘missing’ slabs for the poetry bench are finally in place.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Kiosk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color w:val="000000"/>
          <w:lang w:eastAsia="en-GB"/>
        </w:rPr>
        <w:t xml:space="preserve">Well supported.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Still short of volunteers.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It was hoped to target the newly retired of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Osbaldwick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 xml:space="preserve"> and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Derwenthorpe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>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Locking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John’s stint finished on 29th.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Keith to take over.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 xml:space="preserve">Eric still not receiving </w:t>
      </w:r>
      <w:proofErr w:type="spellStart"/>
      <w:r w:rsidRPr="006B1854">
        <w:rPr>
          <w:rFonts w:ascii="Arial" w:eastAsia="Times New Roman" w:hAnsi="Arial" w:cs="Arial"/>
          <w:color w:val="000000"/>
          <w:lang w:eastAsia="en-GB"/>
        </w:rPr>
        <w:t>doodlepoll</w:t>
      </w:r>
      <w:proofErr w:type="spellEnd"/>
      <w:r w:rsidRPr="006B1854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Technical discussion ensued.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Karen to investigate.</w:t>
      </w:r>
      <w:proofErr w:type="gramEnd"/>
    </w:p>
    <w:p w:rsidR="006B1854" w:rsidRPr="006B1854" w:rsidRDefault="006B1854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IT website</w:t>
      </w:r>
      <w:r w:rsidR="006B1854" w:rsidRPr="006B1854">
        <w:rPr>
          <w:rFonts w:ascii="Arial" w:eastAsia="Times New Roman" w:hAnsi="Arial" w:cs="Arial"/>
          <w:color w:val="333333"/>
          <w:lang w:eastAsia="en-GB"/>
        </w:rPr>
        <w:t xml:space="preserve"> - </w:t>
      </w:r>
      <w:r w:rsidRPr="006B1854">
        <w:rPr>
          <w:rFonts w:ascii="Arial" w:eastAsia="Times New Roman" w:hAnsi="Arial" w:cs="Arial"/>
          <w:color w:val="000000"/>
          <w:lang w:eastAsia="en-GB"/>
        </w:rPr>
        <w:t>75 people looked at website. No one added to members list.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Council Meeting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color w:val="000000"/>
          <w:lang w:eastAsia="en-GB"/>
        </w:rPr>
        <w:t xml:space="preserve">There had been a special meeting on vandalism. This is not a large problem, but there is a shortage of police.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3 or 4 covering a huge area.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It is therefore important to keep requesting help if needed, so the shortfall can be noted.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Any other business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color w:val="000000"/>
          <w:lang w:eastAsia="en-GB"/>
        </w:rPr>
        <w:t xml:space="preserve">Claire suggested having a </w:t>
      </w: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volunteers</w:t>
      </w:r>
      <w:proofErr w:type="gramEnd"/>
      <w:r w:rsidRPr="006B1854">
        <w:rPr>
          <w:rFonts w:ascii="Arial" w:eastAsia="Times New Roman" w:hAnsi="Arial" w:cs="Arial"/>
          <w:color w:val="000000"/>
          <w:lang w:eastAsia="en-GB"/>
        </w:rPr>
        <w:t xml:space="preserve"> party. This was warmly received and will be progressed.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color w:val="000000"/>
          <w:lang w:eastAsia="en-GB"/>
        </w:rPr>
        <w:t>Glen Allotments are having an Open Day on 17th August and Claire suggested some liaison with FOGG and Glen Gardens.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color w:val="000000"/>
          <w:lang w:eastAsia="en-GB"/>
        </w:rPr>
        <w:t>There is also a Heritage Open Day (?) between September 13 and 22nd September.</w:t>
      </w:r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6B1854">
        <w:rPr>
          <w:rFonts w:ascii="Arial" w:eastAsia="Times New Roman" w:hAnsi="Arial" w:cs="Arial"/>
          <w:color w:val="000000"/>
          <w:lang w:eastAsia="en-GB"/>
        </w:rPr>
        <w:t>Claire to investigate.</w:t>
      </w:r>
      <w:proofErr w:type="gramEnd"/>
    </w:p>
    <w:p w:rsidR="00437E2E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</w:p>
    <w:p w:rsidR="00065421" w:rsidRPr="006B1854" w:rsidRDefault="00437E2E" w:rsidP="006B1854">
      <w:pPr>
        <w:spacing w:after="0"/>
        <w:textAlignment w:val="top"/>
        <w:rPr>
          <w:rFonts w:ascii="Arial" w:eastAsia="Times New Roman" w:hAnsi="Arial" w:cs="Arial"/>
          <w:color w:val="333333"/>
          <w:lang w:eastAsia="en-GB"/>
        </w:rPr>
      </w:pPr>
      <w:r w:rsidRPr="006B1854">
        <w:rPr>
          <w:rFonts w:ascii="Arial" w:eastAsia="Times New Roman" w:hAnsi="Arial" w:cs="Arial"/>
          <w:b/>
          <w:bCs/>
          <w:color w:val="000000"/>
          <w:lang w:eastAsia="en-GB"/>
        </w:rPr>
        <w:t>Next Meeting 13th August.</w:t>
      </w:r>
      <w:bookmarkStart w:id="0" w:name="_GoBack"/>
      <w:bookmarkEnd w:id="0"/>
    </w:p>
    <w:sectPr w:rsidR="00065421" w:rsidRPr="006B1854" w:rsidSect="00437E2E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2E"/>
    <w:rsid w:val="0000376A"/>
    <w:rsid w:val="000321C0"/>
    <w:rsid w:val="00065421"/>
    <w:rsid w:val="00090AA8"/>
    <w:rsid w:val="000B421C"/>
    <w:rsid w:val="001005FB"/>
    <w:rsid w:val="00107F73"/>
    <w:rsid w:val="00111313"/>
    <w:rsid w:val="00111703"/>
    <w:rsid w:val="001223D9"/>
    <w:rsid w:val="00135FB7"/>
    <w:rsid w:val="00145471"/>
    <w:rsid w:val="00156733"/>
    <w:rsid w:val="001571A2"/>
    <w:rsid w:val="00171CE5"/>
    <w:rsid w:val="00177E78"/>
    <w:rsid w:val="001B3BE0"/>
    <w:rsid w:val="001D3A85"/>
    <w:rsid w:val="001F2148"/>
    <w:rsid w:val="00220CB0"/>
    <w:rsid w:val="00253F00"/>
    <w:rsid w:val="002635ED"/>
    <w:rsid w:val="002713A9"/>
    <w:rsid w:val="00297D54"/>
    <w:rsid w:val="002A32D1"/>
    <w:rsid w:val="002C6A8D"/>
    <w:rsid w:val="002E74B7"/>
    <w:rsid w:val="002E7C17"/>
    <w:rsid w:val="002F4E6C"/>
    <w:rsid w:val="00311D55"/>
    <w:rsid w:val="003246C0"/>
    <w:rsid w:val="00333D0D"/>
    <w:rsid w:val="0035224B"/>
    <w:rsid w:val="00357EC9"/>
    <w:rsid w:val="00392375"/>
    <w:rsid w:val="003A0097"/>
    <w:rsid w:val="003E36E3"/>
    <w:rsid w:val="003E5DC7"/>
    <w:rsid w:val="003F5C8B"/>
    <w:rsid w:val="00400AC6"/>
    <w:rsid w:val="004148A2"/>
    <w:rsid w:val="00436B99"/>
    <w:rsid w:val="00437E2E"/>
    <w:rsid w:val="00457007"/>
    <w:rsid w:val="00457DBC"/>
    <w:rsid w:val="00485D56"/>
    <w:rsid w:val="00492C06"/>
    <w:rsid w:val="00492F3E"/>
    <w:rsid w:val="004B143C"/>
    <w:rsid w:val="004E5410"/>
    <w:rsid w:val="005253CC"/>
    <w:rsid w:val="00553980"/>
    <w:rsid w:val="00570771"/>
    <w:rsid w:val="005917CA"/>
    <w:rsid w:val="005A708D"/>
    <w:rsid w:val="005B53AB"/>
    <w:rsid w:val="005C3BCC"/>
    <w:rsid w:val="005D052F"/>
    <w:rsid w:val="005E3963"/>
    <w:rsid w:val="005E5121"/>
    <w:rsid w:val="005E741A"/>
    <w:rsid w:val="0060752A"/>
    <w:rsid w:val="006233E1"/>
    <w:rsid w:val="006808C2"/>
    <w:rsid w:val="00685CF6"/>
    <w:rsid w:val="006A3065"/>
    <w:rsid w:val="006B05DE"/>
    <w:rsid w:val="006B1854"/>
    <w:rsid w:val="006B591D"/>
    <w:rsid w:val="006C231C"/>
    <w:rsid w:val="006C4417"/>
    <w:rsid w:val="006C494E"/>
    <w:rsid w:val="006C7965"/>
    <w:rsid w:val="006E4629"/>
    <w:rsid w:val="007121B4"/>
    <w:rsid w:val="00717CB2"/>
    <w:rsid w:val="007348F6"/>
    <w:rsid w:val="00736587"/>
    <w:rsid w:val="00756C34"/>
    <w:rsid w:val="00757905"/>
    <w:rsid w:val="00770B22"/>
    <w:rsid w:val="00772FCA"/>
    <w:rsid w:val="00775A1B"/>
    <w:rsid w:val="00775C4A"/>
    <w:rsid w:val="00786B4E"/>
    <w:rsid w:val="007A0707"/>
    <w:rsid w:val="007B728C"/>
    <w:rsid w:val="007C7D70"/>
    <w:rsid w:val="007E035F"/>
    <w:rsid w:val="007E611A"/>
    <w:rsid w:val="007E6AEE"/>
    <w:rsid w:val="007F2FFB"/>
    <w:rsid w:val="00815DB7"/>
    <w:rsid w:val="00822AB4"/>
    <w:rsid w:val="00826E67"/>
    <w:rsid w:val="008437D1"/>
    <w:rsid w:val="008515B8"/>
    <w:rsid w:val="008A5089"/>
    <w:rsid w:val="008C519C"/>
    <w:rsid w:val="00925B1F"/>
    <w:rsid w:val="009405BE"/>
    <w:rsid w:val="0095208F"/>
    <w:rsid w:val="00965D6D"/>
    <w:rsid w:val="00973A21"/>
    <w:rsid w:val="009758A7"/>
    <w:rsid w:val="00A11308"/>
    <w:rsid w:val="00A23007"/>
    <w:rsid w:val="00A23D5A"/>
    <w:rsid w:val="00A368B4"/>
    <w:rsid w:val="00A57817"/>
    <w:rsid w:val="00A7590F"/>
    <w:rsid w:val="00A857FE"/>
    <w:rsid w:val="00A972E0"/>
    <w:rsid w:val="00AA0AB4"/>
    <w:rsid w:val="00AA3B0E"/>
    <w:rsid w:val="00AB7B58"/>
    <w:rsid w:val="00AD4488"/>
    <w:rsid w:val="00AD6B23"/>
    <w:rsid w:val="00AE2891"/>
    <w:rsid w:val="00AF5AC6"/>
    <w:rsid w:val="00B020C2"/>
    <w:rsid w:val="00B15AE9"/>
    <w:rsid w:val="00B37D60"/>
    <w:rsid w:val="00B41A32"/>
    <w:rsid w:val="00B53AAB"/>
    <w:rsid w:val="00B610B0"/>
    <w:rsid w:val="00B63665"/>
    <w:rsid w:val="00B67B66"/>
    <w:rsid w:val="00B75312"/>
    <w:rsid w:val="00B92B2E"/>
    <w:rsid w:val="00BA20DA"/>
    <w:rsid w:val="00BC52F0"/>
    <w:rsid w:val="00BD39F8"/>
    <w:rsid w:val="00BE0663"/>
    <w:rsid w:val="00BF4F7E"/>
    <w:rsid w:val="00C063EA"/>
    <w:rsid w:val="00C35991"/>
    <w:rsid w:val="00C36BBD"/>
    <w:rsid w:val="00C44976"/>
    <w:rsid w:val="00C458DC"/>
    <w:rsid w:val="00C5311C"/>
    <w:rsid w:val="00C651F8"/>
    <w:rsid w:val="00C80BF9"/>
    <w:rsid w:val="00CA262D"/>
    <w:rsid w:val="00CA7390"/>
    <w:rsid w:val="00CB353A"/>
    <w:rsid w:val="00CD20FF"/>
    <w:rsid w:val="00D35F18"/>
    <w:rsid w:val="00D50905"/>
    <w:rsid w:val="00D715D0"/>
    <w:rsid w:val="00D72009"/>
    <w:rsid w:val="00D72E77"/>
    <w:rsid w:val="00D77EE8"/>
    <w:rsid w:val="00D80B3E"/>
    <w:rsid w:val="00DA4715"/>
    <w:rsid w:val="00E12FA4"/>
    <w:rsid w:val="00E55C2C"/>
    <w:rsid w:val="00E83BB8"/>
    <w:rsid w:val="00EF5CDA"/>
    <w:rsid w:val="00F0410E"/>
    <w:rsid w:val="00F05CCC"/>
    <w:rsid w:val="00F33A79"/>
    <w:rsid w:val="00F34C1E"/>
    <w:rsid w:val="00F36A10"/>
    <w:rsid w:val="00F41892"/>
    <w:rsid w:val="00F44C64"/>
    <w:rsid w:val="00F63ED1"/>
    <w:rsid w:val="00F72C25"/>
    <w:rsid w:val="00F771B6"/>
    <w:rsid w:val="00FB765B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3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3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6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20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4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45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55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2019-08-09T18:53:00Z</cp:lastPrinted>
  <dcterms:created xsi:type="dcterms:W3CDTF">2019-08-09T18:47:00Z</dcterms:created>
  <dcterms:modified xsi:type="dcterms:W3CDTF">2019-09-01T14:53:00Z</dcterms:modified>
</cp:coreProperties>
</file>